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916C" w14:textId="0BA76DEE" w:rsidR="00E23E01" w:rsidRDefault="007F72B1">
      <w:r>
        <w:t>GIOVEDI 2 APRILE</w:t>
      </w:r>
    </w:p>
    <w:p w14:paraId="4466AFC1" w14:textId="77777777" w:rsidR="007F72B1" w:rsidRDefault="007F72B1"/>
    <w:p w14:paraId="3ED462FB" w14:textId="5BD2E909" w:rsidR="007F72B1" w:rsidRDefault="007F72B1">
      <w:r>
        <w:t>“Cari amici continuo con la mia settimana pasquale bambina…”</w:t>
      </w:r>
    </w:p>
    <w:p w14:paraId="2413DAAA" w14:textId="77777777" w:rsidR="007F72B1" w:rsidRDefault="007F72B1"/>
    <w:p w14:paraId="1F6BED6F" w14:textId="53685A60" w:rsidR="007F72B1" w:rsidRDefault="007F72B1">
      <w:r>
        <w:t>E giorni d’irripetibili gesti</w:t>
      </w:r>
    </w:p>
    <w:p w14:paraId="2D91E5EE" w14:textId="0906AAEE" w:rsidR="007F72B1" w:rsidRDefault="007F72B1">
      <w:r>
        <w:t>sacri segni d’immenso rito</w:t>
      </w:r>
    </w:p>
    <w:p w14:paraId="7F87E04A" w14:textId="2ADB067E" w:rsidR="007F72B1" w:rsidRDefault="007F72B1">
      <w:r>
        <w:t>cerchio che cinge l’umano e il divino</w:t>
      </w:r>
    </w:p>
    <w:p w14:paraId="7E06E6E3" w14:textId="7A7E04D0" w:rsidR="007F72B1" w:rsidRDefault="007F72B1">
      <w:r>
        <w:t>con nastri d’erba sottile</w:t>
      </w:r>
    </w:p>
    <w:p w14:paraId="36DF5D98" w14:textId="7B86E555" w:rsidR="007F72B1" w:rsidRDefault="007F72B1">
      <w:r>
        <w:t>con mani pazienti di tuberi e gemme</w:t>
      </w:r>
    </w:p>
    <w:p w14:paraId="32DFFF7C" w14:textId="2A5EE9B0" w:rsidR="007F72B1" w:rsidRDefault="007F72B1">
      <w:r>
        <w:t>con profumo di mirto</w:t>
      </w:r>
    </w:p>
    <w:p w14:paraId="76A41E65" w14:textId="26347C58" w:rsidR="007F72B1" w:rsidRDefault="007F72B1">
      <w:r>
        <w:t>ed essenza d’ulivo</w:t>
      </w:r>
    </w:p>
    <w:p w14:paraId="1E217892" w14:textId="32714EB0" w:rsidR="007F72B1" w:rsidRDefault="007F72B1">
      <w:r>
        <w:t>istinto nativo in quel nostro vivere.</w:t>
      </w:r>
    </w:p>
    <w:p w14:paraId="3DDCDD6E" w14:textId="77777777" w:rsidR="007F72B1" w:rsidRDefault="007F72B1"/>
    <w:p w14:paraId="5614D859" w14:textId="584B88E8" w:rsidR="007F72B1" w:rsidRDefault="007F72B1">
      <w:r>
        <w:t>E tu madre eri come la vestale</w:t>
      </w:r>
    </w:p>
    <w:p w14:paraId="1EB24077" w14:textId="69B24FCB" w:rsidR="007F72B1" w:rsidRDefault="007F72B1">
      <w:r>
        <w:t>di tale gran fermento</w:t>
      </w:r>
    </w:p>
    <w:p w14:paraId="7A12F126" w14:textId="35CE577D" w:rsidR="007F72B1" w:rsidRDefault="007F72B1">
      <w:r>
        <w:t>e insieme il canto di quelle ore sante:</w:t>
      </w:r>
    </w:p>
    <w:p w14:paraId="230D82E2" w14:textId="2874401A" w:rsidR="007F72B1" w:rsidRDefault="007F72B1">
      <w:r>
        <w:t>ancora mi risuona mesto</w:t>
      </w:r>
    </w:p>
    <w:p w14:paraId="403EC586" w14:textId="2F327FE3" w:rsidR="007F72B1" w:rsidRDefault="007F72B1">
      <w:r>
        <w:t>l’andare in cupe chiese</w:t>
      </w:r>
    </w:p>
    <w:p w14:paraId="040F2675" w14:textId="7A4C3F8C" w:rsidR="007F72B1" w:rsidRDefault="007F72B1">
      <w:r>
        <w:t>nel venerdì dei Cristi</w:t>
      </w:r>
    </w:p>
    <w:p w14:paraId="5085FA87" w14:textId="4FFB35A8" w:rsidR="007F72B1" w:rsidRDefault="007F72B1">
      <w:r>
        <w:t>sulla terra del patire adagiati</w:t>
      </w:r>
    </w:p>
    <w:p w14:paraId="6DACC03D" w14:textId="18578B1C" w:rsidR="007F72B1" w:rsidRDefault="007F72B1">
      <w:r>
        <w:t>nel pudore del silenzio baciati.</w:t>
      </w:r>
    </w:p>
    <w:p w14:paraId="65B904F1" w14:textId="77777777" w:rsidR="007F72B1" w:rsidRDefault="007F72B1"/>
    <w:p w14:paraId="338B2435" w14:textId="6047B005" w:rsidR="007F72B1" w:rsidRDefault="007F72B1">
      <w:r>
        <w:t>E ai sepolcri s’andava</w:t>
      </w:r>
    </w:p>
    <w:p w14:paraId="4B44A9D6" w14:textId="72AC8840" w:rsidR="007F72B1" w:rsidRDefault="007F72B1">
      <w:r>
        <w:t>umile il passo solenne</w:t>
      </w:r>
    </w:p>
    <w:p w14:paraId="2A4368DD" w14:textId="4B48A59F" w:rsidR="007F72B1" w:rsidRDefault="007F72B1">
      <w:r>
        <w:t>del gesto tuo ripetuto,</w:t>
      </w:r>
    </w:p>
    <w:p w14:paraId="40C319D8" w14:textId="54586120" w:rsidR="007F72B1" w:rsidRDefault="007F72B1">
      <w:r>
        <w:t>d’ogni dolore ignare</w:t>
      </w:r>
    </w:p>
    <w:p w14:paraId="66E44274" w14:textId="570F591E" w:rsidR="007F72B1" w:rsidRDefault="007F72B1">
      <w:r>
        <w:t>ma così unite contrite smarrite</w:t>
      </w:r>
    </w:p>
    <w:p w14:paraId="1D027DE9" w14:textId="250D411E" w:rsidR="007F72B1" w:rsidRDefault="007F72B1">
      <w:r>
        <w:t>mai come allora così insieme</w:t>
      </w:r>
    </w:p>
    <w:p w14:paraId="60CEBDA5" w14:textId="382133B1" w:rsidR="007F72B1" w:rsidRDefault="007F72B1">
      <w:r>
        <w:t>con occhi fanciulli beanti sui fiori</w:t>
      </w:r>
    </w:p>
    <w:p w14:paraId="7047398B" w14:textId="62F14BB1" w:rsidR="007F72B1" w:rsidRDefault="007F72B1">
      <w:r>
        <w:lastRenderedPageBreak/>
        <w:t>solo profumo e colore inebriante.</w:t>
      </w:r>
    </w:p>
    <w:p w14:paraId="1D66CC3B" w14:textId="1AC3996A" w:rsidR="007F72B1" w:rsidRDefault="007F72B1">
      <w:r>
        <w:t xml:space="preserve">Rugiada al morire, dicevi, </w:t>
      </w:r>
    </w:p>
    <w:p w14:paraId="447D1FC1" w14:textId="068028A6" w:rsidR="007F72B1" w:rsidRDefault="007F72B1">
      <w:r>
        <w:t xml:space="preserve">e promessa di gloria e fulgore. </w:t>
      </w:r>
    </w:p>
    <w:p w14:paraId="1AC7E4F8" w14:textId="77777777" w:rsidR="007F72B1" w:rsidRDefault="007F72B1"/>
    <w:p w14:paraId="1D19D443" w14:textId="68AD1315" w:rsidR="007F72B1" w:rsidRDefault="007F72B1" w:rsidP="007F72B1">
      <w:pPr>
        <w:jc w:val="center"/>
      </w:pPr>
      <w:r>
        <w:rPr>
          <w:noProof/>
        </w:rPr>
        <w:drawing>
          <wp:inline distT="0" distB="0" distL="0" distR="0" wp14:anchorId="52C1ED07" wp14:editId="75667B20">
            <wp:extent cx="3290132" cy="3265714"/>
            <wp:effectExtent l="0" t="0" r="5715" b="0"/>
            <wp:docPr id="16686945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94587" name="Immagine 16686945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26" cy="328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9AC81" w14:textId="77777777" w:rsidR="007F72B1" w:rsidRDefault="007F72B1"/>
    <w:sectPr w:rsidR="007F72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B1"/>
    <w:rsid w:val="000D5430"/>
    <w:rsid w:val="007F72B1"/>
    <w:rsid w:val="00A31ADB"/>
    <w:rsid w:val="00E2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CC26"/>
  <w15:chartTrackingRefBased/>
  <w15:docId w15:val="{13D05976-B13E-447F-A35F-BCCC9C49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2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2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2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2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2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2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2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2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72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2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1</cp:revision>
  <dcterms:created xsi:type="dcterms:W3CDTF">2026-04-01T10:06:00Z</dcterms:created>
  <dcterms:modified xsi:type="dcterms:W3CDTF">2026-04-01T10:16:00Z</dcterms:modified>
</cp:coreProperties>
</file>